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C" w:rsidRPr="002D7CCA" w:rsidRDefault="002D7CCA">
      <w:pPr>
        <w:rPr>
          <w:u w:val="single"/>
        </w:rPr>
      </w:pPr>
      <w:r w:rsidRPr="002D7CCA">
        <w:rPr>
          <w:u w:val="single"/>
        </w:rPr>
        <w:t>J</w:t>
      </w:r>
      <w:r w:rsidR="007B0774">
        <w:rPr>
          <w:u w:val="single"/>
        </w:rPr>
        <w:t xml:space="preserve">ob Description for </w:t>
      </w:r>
      <w:bookmarkStart w:id="0" w:name="_GoBack"/>
      <w:bookmarkEnd w:id="0"/>
      <w:r w:rsidRPr="002D7CCA">
        <w:rPr>
          <w:u w:val="single"/>
        </w:rPr>
        <w:t xml:space="preserve">STEM Internship </w:t>
      </w:r>
    </w:p>
    <w:p w:rsidR="002D7CCA" w:rsidRDefault="002D7CCA"/>
    <w:p w:rsidR="002D7CCA" w:rsidRDefault="002D7CCA" w:rsidP="002D7CCA">
      <w:r>
        <w:t>Job Title: Digital Strategy Analyst (Intern)</w:t>
      </w:r>
    </w:p>
    <w:p w:rsidR="002D7CCA" w:rsidRDefault="002D7CCA" w:rsidP="002D7CCA"/>
    <w:p w:rsidR="002D7CCA" w:rsidRDefault="002D7CCA" w:rsidP="002D7CCA">
      <w:r>
        <w:t xml:space="preserve">We are looking for an entrepreneurial and highly driven digital transformation analyst to join us </w:t>
      </w:r>
      <w:r w:rsidR="008C4687">
        <w:t>research on</w:t>
      </w:r>
      <w:r>
        <w:t xml:space="preserve"> the next generation e-commerce platform with the latest digital technology. This is a hunter role requiring you to generate new idea by developing the product strategies together with the IT and marketing team.  The right individual for this role will be a motivated and energetic developer who is proactive, independent, enjoys finding solutions to a varying number of challenges, is detail-oriented, willing to learn and work </w:t>
      </w:r>
      <w:r w:rsidR="008C4687">
        <w:t>forwards. ​</w:t>
      </w:r>
    </w:p>
    <w:p w:rsidR="002D7CCA" w:rsidRDefault="002D7CCA" w:rsidP="002D7CCA"/>
    <w:p w:rsidR="002D7CCA" w:rsidRDefault="002D7CCA" w:rsidP="002D7CCA"/>
    <w:p w:rsidR="002D7CCA" w:rsidRDefault="002D7CCA" w:rsidP="002D7CCA">
      <w:r>
        <w:t>Responsibilities:</w:t>
      </w:r>
    </w:p>
    <w:p w:rsidR="002D7CCA" w:rsidRDefault="002D7CCA" w:rsidP="002D7CCA"/>
    <w:p w:rsidR="002D7CCA" w:rsidRDefault="002D7CCA" w:rsidP="00B62F0A">
      <w:pPr>
        <w:pStyle w:val="a3"/>
        <w:numPr>
          <w:ilvl w:val="0"/>
          <w:numId w:val="1"/>
        </w:numPr>
      </w:pPr>
      <w:r>
        <w:t xml:space="preserve">Participate in new digital products design and content management </w:t>
      </w:r>
    </w:p>
    <w:p w:rsidR="002D7CCA" w:rsidRDefault="002D7CCA" w:rsidP="00B62F0A">
      <w:pPr>
        <w:pStyle w:val="a3"/>
        <w:numPr>
          <w:ilvl w:val="0"/>
          <w:numId w:val="1"/>
        </w:numPr>
      </w:pPr>
      <w:r>
        <w:t xml:space="preserve">Conduct digital technology research &amp; </w:t>
      </w:r>
      <w:r w:rsidR="008C4687">
        <w:t xml:space="preserve">data </w:t>
      </w:r>
      <w:r>
        <w:t>analysis</w:t>
      </w:r>
    </w:p>
    <w:p w:rsidR="002D7CCA" w:rsidRDefault="002D7CCA" w:rsidP="002D7CCA">
      <w:pPr>
        <w:pStyle w:val="a3"/>
        <w:numPr>
          <w:ilvl w:val="0"/>
          <w:numId w:val="1"/>
        </w:numPr>
      </w:pPr>
      <w:r>
        <w:t>Responsible for technique improvement, innovation and optimization</w:t>
      </w:r>
    </w:p>
    <w:p w:rsidR="002D7CCA" w:rsidRDefault="002D7CCA" w:rsidP="002D7CCA"/>
    <w:p w:rsidR="002D7CCA" w:rsidRDefault="002D7CCA" w:rsidP="002D7CCA"/>
    <w:p w:rsidR="002D7CCA" w:rsidRDefault="002D7CCA" w:rsidP="002D7CCA">
      <w:r>
        <w:t>Qualifications</w:t>
      </w:r>
    </w:p>
    <w:p w:rsidR="002D7CCA" w:rsidRDefault="002D7CCA" w:rsidP="002D7CCA"/>
    <w:p w:rsidR="002D7CCA" w:rsidRDefault="002D7CCA" w:rsidP="002D7CCA">
      <w:pPr>
        <w:pStyle w:val="a3"/>
        <w:numPr>
          <w:ilvl w:val="0"/>
          <w:numId w:val="1"/>
        </w:numPr>
      </w:pPr>
      <w:r>
        <w:t>Studying</w:t>
      </w:r>
      <w:r w:rsidR="008C4687">
        <w:t xml:space="preserve"> </w:t>
      </w:r>
      <w:r>
        <w:t>in Computer Science or Business Information System</w:t>
      </w:r>
      <w:r w:rsidR="008C4687">
        <w:t>, or equivalent experience</w:t>
      </w:r>
    </w:p>
    <w:p w:rsidR="008C4687" w:rsidRDefault="008C4687" w:rsidP="002D7CCA">
      <w:pPr>
        <w:pStyle w:val="a3"/>
        <w:numPr>
          <w:ilvl w:val="0"/>
          <w:numId w:val="1"/>
        </w:numPr>
      </w:pPr>
      <w:r>
        <w:t>Japanese language ability is a plus</w:t>
      </w:r>
    </w:p>
    <w:p w:rsidR="002D7CCA" w:rsidRDefault="002D7CCA" w:rsidP="002D7CCA"/>
    <w:p w:rsidR="002D7CCA" w:rsidRDefault="002D7CCA" w:rsidP="002D7CCA">
      <w:r>
        <w:t xml:space="preserve">About Watami </w:t>
      </w:r>
    </w:p>
    <w:p w:rsidR="002D7CCA" w:rsidRDefault="002D7CCA" w:rsidP="002D7CCA"/>
    <w:p w:rsidR="002D7CCA" w:rsidRDefault="002D7CCA" w:rsidP="002D7CCA">
      <w:r>
        <w:t xml:space="preserve">WATAMI Co., Ltd. is a Tokyo-based food technology company operating organic farm labs, green energy stations, and a 600+ restaurant enterprise across Japan and Asia-Pacific.  The Company also operates the American bar chain, </w:t>
      </w:r>
      <w:proofErr w:type="spellStart"/>
      <w:r>
        <w:t>T.G.I.Friday</w:t>
      </w:r>
      <w:proofErr w:type="spellEnd"/>
      <w:r>
        <w:t xml:space="preserve"> in Japan and Kaneko </w:t>
      </w:r>
      <w:proofErr w:type="spellStart"/>
      <w:r>
        <w:t>Hannosuke</w:t>
      </w:r>
      <w:proofErr w:type="spellEnd"/>
      <w:r>
        <w:t xml:space="preserve"> in China and listed in Tokyo Stock Exchange (TYO: 7522) with a $41.69M market cap.  </w:t>
      </w:r>
    </w:p>
    <w:p w:rsidR="002D7CCA" w:rsidRDefault="002D7CCA" w:rsidP="002D7CCA"/>
    <w:p w:rsidR="002D7CCA" w:rsidRDefault="002D7CCA" w:rsidP="002D7CCA">
      <w:r>
        <w:t xml:space="preserve">More information can be founded at: </w:t>
      </w:r>
    </w:p>
    <w:p w:rsidR="002D7CCA" w:rsidRDefault="002D7CCA" w:rsidP="002D7CCA">
      <w:r>
        <w:t>https://www.watami.co.jp/</w:t>
      </w:r>
    </w:p>
    <w:p w:rsidR="002D7CCA" w:rsidRDefault="002D7CCA" w:rsidP="002D7CCA">
      <w:r>
        <w:t>https://watami-energy.jp/</w:t>
      </w:r>
    </w:p>
    <w:p w:rsidR="002D7CCA" w:rsidRDefault="00A6065C" w:rsidP="002D7CCA">
      <w:hyperlink r:id="rId5" w:history="1">
        <w:r w:rsidR="002D7CCA" w:rsidRPr="00635618">
          <w:rPr>
            <w:rStyle w:val="a4"/>
          </w:rPr>
          <w:t>http://www.watamifarm.co.jp/</w:t>
        </w:r>
      </w:hyperlink>
    </w:p>
    <w:p w:rsidR="002D7CCA" w:rsidRDefault="002D7CCA" w:rsidP="002D7CCA"/>
    <w:p w:rsidR="002D7CCA" w:rsidRDefault="002D7CCA" w:rsidP="002D7CCA">
      <w:r>
        <w:t xml:space="preserve">Please send your cover </w:t>
      </w:r>
      <w:r w:rsidR="006F7C84">
        <w:t xml:space="preserve">letter and resume to </w:t>
      </w:r>
      <w:r w:rsidR="006F7C84" w:rsidRPr="00D03CF3">
        <w:rPr>
          <w:b/>
        </w:rPr>
        <w:t>helenmak</w:t>
      </w:r>
      <w:r w:rsidRPr="00D03CF3">
        <w:rPr>
          <w:b/>
        </w:rPr>
        <w:t>@watami.com.hk</w:t>
      </w:r>
      <w:r>
        <w:t xml:space="preserve"> for consideration.</w:t>
      </w:r>
    </w:p>
    <w:p w:rsidR="002D7CCA" w:rsidRDefault="002D7CCA" w:rsidP="002D7CCA"/>
    <w:sectPr w:rsidR="002D7CCA" w:rsidSect="0057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77C"/>
    <w:multiLevelType w:val="hybridMultilevel"/>
    <w:tmpl w:val="A3EC093A"/>
    <w:lvl w:ilvl="0" w:tplc="B91046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CA"/>
    <w:rsid w:val="002D7CCA"/>
    <w:rsid w:val="002E6BAC"/>
    <w:rsid w:val="00572720"/>
    <w:rsid w:val="006F7C84"/>
    <w:rsid w:val="007B0774"/>
    <w:rsid w:val="008C4687"/>
    <w:rsid w:val="00A6065C"/>
    <w:rsid w:val="00D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C731-269E-B04E-ABD7-EB3E476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amifarm.co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</dc:creator>
  <cp:keywords/>
  <dc:description/>
  <cp:lastModifiedBy>helenmak</cp:lastModifiedBy>
  <cp:revision>4</cp:revision>
  <dcterms:created xsi:type="dcterms:W3CDTF">2021-05-07T05:12:00Z</dcterms:created>
  <dcterms:modified xsi:type="dcterms:W3CDTF">2021-05-07T05:12:00Z</dcterms:modified>
</cp:coreProperties>
</file>