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910" w:rsidRPr="00592C75" w:rsidRDefault="00DA1910" w:rsidP="00DA1910">
      <w:pPr>
        <w:jc w:val="both"/>
        <w:rPr>
          <w:rFonts w:asciiTheme="minorHAnsi" w:eastAsia="Cambria" w:hAnsiTheme="minorHAnsi" w:cstheme="minorHAnsi"/>
          <w:b/>
          <w:sz w:val="24"/>
          <w:szCs w:val="24"/>
          <w:u w:val="single"/>
        </w:rPr>
      </w:pPr>
      <w:r w:rsidRPr="00592C75">
        <w:rPr>
          <w:rFonts w:asciiTheme="minorHAnsi" w:eastAsia="Cambria" w:hAnsiTheme="minorHAnsi" w:cstheme="minorHAnsi"/>
          <w:b/>
          <w:sz w:val="24"/>
          <w:szCs w:val="24"/>
          <w:u w:val="single"/>
        </w:rPr>
        <w:t>Technical Intern</w:t>
      </w:r>
    </w:p>
    <w:p w:rsidR="00592C75" w:rsidRPr="00592C75" w:rsidRDefault="00592C75" w:rsidP="00DA1910">
      <w:pPr>
        <w:jc w:val="both"/>
        <w:rPr>
          <w:rFonts w:asciiTheme="minorHAnsi" w:eastAsia="Cambria" w:hAnsiTheme="minorHAnsi" w:cstheme="minorHAnsi"/>
          <w:b/>
          <w:sz w:val="24"/>
          <w:szCs w:val="24"/>
          <w:u w:val="single"/>
        </w:rPr>
      </w:pPr>
    </w:p>
    <w:p w:rsidR="00592C75" w:rsidRPr="00592C75" w:rsidRDefault="00592C75" w:rsidP="00592C75">
      <w:pPr>
        <w:rPr>
          <w:rFonts w:asciiTheme="minorHAnsi" w:eastAsia="Cambria" w:hAnsiTheme="minorHAnsi" w:cstheme="minorHAnsi"/>
          <w:b/>
          <w:i/>
          <w:color w:val="222222"/>
          <w:sz w:val="24"/>
          <w:szCs w:val="24"/>
          <w:u w:val="single"/>
        </w:rPr>
      </w:pPr>
      <w:r w:rsidRPr="00592C75">
        <w:rPr>
          <w:rFonts w:asciiTheme="minorHAnsi" w:eastAsia="Cambria" w:hAnsiTheme="minorHAnsi" w:cstheme="minorHAnsi"/>
          <w:b/>
          <w:i/>
          <w:color w:val="222222"/>
          <w:sz w:val="24"/>
          <w:szCs w:val="24"/>
          <w:u w:val="single"/>
        </w:rPr>
        <w:t>About the Company</w:t>
      </w:r>
    </w:p>
    <w:p w:rsidR="00592C75" w:rsidRPr="00592C75" w:rsidRDefault="00592C75" w:rsidP="00592C75">
      <w:pPr>
        <w:spacing w:before="100" w:beforeAutospacing="1" w:after="100" w:afterAutospacing="1"/>
        <w:jc w:val="both"/>
        <w:rPr>
          <w:rFonts w:asciiTheme="minorHAnsi" w:eastAsia="Cambria" w:hAnsiTheme="minorHAnsi" w:cstheme="minorHAnsi"/>
          <w:sz w:val="24"/>
          <w:szCs w:val="24"/>
        </w:rPr>
      </w:pPr>
      <w:r w:rsidRPr="00592C75">
        <w:rPr>
          <w:rFonts w:asciiTheme="minorHAnsi" w:eastAsia="Cambria" w:hAnsiTheme="minorHAnsi" w:cstheme="minorHAnsi"/>
          <w:sz w:val="24"/>
          <w:szCs w:val="24"/>
        </w:rPr>
        <w:t xml:space="preserve">CITIC Telecom International CPC Limited is a trusted </w:t>
      </w:r>
      <w:r w:rsidRPr="00592C75">
        <w:rPr>
          <w:rFonts w:asciiTheme="minorHAnsi" w:hAnsiTheme="minorHAnsi" w:cstheme="minorHAnsi"/>
          <w:sz w:val="24"/>
          <w:szCs w:val="24"/>
          <w:lang w:eastAsia="zh-HK"/>
        </w:rPr>
        <w:t>Information and Communications Technology (</w:t>
      </w:r>
      <w:r w:rsidRPr="00592C75">
        <w:rPr>
          <w:rFonts w:asciiTheme="minorHAnsi" w:eastAsia="Cambria" w:hAnsiTheme="minorHAnsi" w:cstheme="minorHAnsi"/>
          <w:sz w:val="24"/>
          <w:szCs w:val="24"/>
        </w:rPr>
        <w:t>ICT</w:t>
      </w:r>
      <w:r w:rsidRPr="00592C75">
        <w:rPr>
          <w:rFonts w:asciiTheme="minorHAnsi" w:hAnsiTheme="minorHAnsi" w:cstheme="minorHAnsi"/>
          <w:sz w:val="24"/>
          <w:szCs w:val="24"/>
          <w:lang w:eastAsia="zh-HK"/>
        </w:rPr>
        <w:t>)</w:t>
      </w:r>
      <w:r w:rsidRPr="00592C75">
        <w:rPr>
          <w:rFonts w:asciiTheme="minorHAnsi" w:eastAsia="Cambria" w:hAnsiTheme="minorHAnsi" w:cstheme="minorHAnsi"/>
          <w:sz w:val="24"/>
          <w:szCs w:val="24"/>
        </w:rPr>
        <w:t xml:space="preserve"> solution service provider. Its business spans across Greater China, Asia Pacific and globally into North America and Europe. </w:t>
      </w:r>
    </w:p>
    <w:p w:rsidR="00592C75" w:rsidRPr="00592C75" w:rsidRDefault="00592C75" w:rsidP="00592C75">
      <w:pPr>
        <w:spacing w:before="100" w:beforeAutospacing="1" w:after="100" w:afterAutospacing="1"/>
        <w:jc w:val="both"/>
        <w:rPr>
          <w:rFonts w:asciiTheme="minorHAnsi" w:eastAsia="Cambria" w:hAnsiTheme="minorHAnsi" w:cstheme="minorHAnsi"/>
          <w:sz w:val="24"/>
          <w:szCs w:val="24"/>
        </w:rPr>
      </w:pPr>
      <w:r w:rsidRPr="00592C75">
        <w:rPr>
          <w:rFonts w:asciiTheme="minorHAnsi" w:eastAsia="Cambria" w:hAnsiTheme="minorHAnsi" w:cstheme="minorHAnsi"/>
          <w:sz w:val="24"/>
          <w:szCs w:val="24"/>
        </w:rPr>
        <w:t xml:space="preserve">CPC focuses on the business market that needs IT and telecommunication solutions that connects across different parts of the world. Its primary customers are major corporations and multi-national companies that conduct business across the world. CPC has four pillars of business services that include Connectivity, Cloud Computing, Information Security and Data Centre Solutions. </w:t>
      </w:r>
    </w:p>
    <w:p w:rsidR="00592C75" w:rsidRPr="00592C75" w:rsidRDefault="00592C75" w:rsidP="00592C75">
      <w:pPr>
        <w:spacing w:before="100" w:beforeAutospacing="1" w:after="100" w:afterAutospacing="1"/>
        <w:jc w:val="both"/>
        <w:rPr>
          <w:rFonts w:asciiTheme="minorHAnsi" w:eastAsia="Cambria" w:hAnsiTheme="minorHAnsi" w:cstheme="minorHAnsi"/>
          <w:sz w:val="24"/>
          <w:szCs w:val="24"/>
        </w:rPr>
      </w:pPr>
      <w:r w:rsidRPr="00592C75">
        <w:rPr>
          <w:rFonts w:asciiTheme="minorHAnsi" w:eastAsia="Cambria" w:hAnsiTheme="minorHAnsi" w:cstheme="minorHAnsi"/>
          <w:sz w:val="24"/>
          <w:szCs w:val="24"/>
        </w:rPr>
        <w:t>CPC strives to deliver the highest level of services and excellent products to customers. In recognition for its excellence in the provision of ICT solution in the Asia Pacific, the company has become the first VPN service provider to be “multiple certified” for ISO9001, ISO14001, ISO20000, ISO27001 and ISO27017. Its professional service teams also turn the corporate value into real benefits to customers through hotline, email and onsite support.</w:t>
      </w:r>
    </w:p>
    <w:p w:rsidR="00592C75" w:rsidRPr="00592C75" w:rsidRDefault="00592C75" w:rsidP="00592C75">
      <w:pPr>
        <w:spacing w:before="100" w:beforeAutospacing="1" w:after="100" w:afterAutospacing="1" w:line="240" w:lineRule="auto"/>
        <w:rPr>
          <w:rFonts w:asciiTheme="minorHAnsi" w:eastAsia="Cambria" w:hAnsiTheme="minorHAnsi" w:cstheme="minorHAnsi"/>
          <w:sz w:val="24"/>
          <w:szCs w:val="24"/>
        </w:rPr>
      </w:pPr>
      <w:r w:rsidRPr="00592C75">
        <w:rPr>
          <w:rFonts w:asciiTheme="minorHAnsi" w:eastAsia="Cambria" w:hAnsiTheme="minorHAnsi" w:cstheme="minorHAnsi"/>
          <w:sz w:val="24"/>
          <w:szCs w:val="24"/>
        </w:rPr>
        <w:t xml:space="preserve">More information about the company you can find on our website:                                                                            </w:t>
      </w:r>
      <w:hyperlink r:id="rId8" w:history="1">
        <w:r w:rsidRPr="00592C75">
          <w:rPr>
            <w:rStyle w:val="Hyperlink"/>
            <w:rFonts w:asciiTheme="minorHAnsi" w:eastAsia="Cambria" w:hAnsiTheme="minorHAnsi" w:cstheme="minorHAnsi"/>
            <w:sz w:val="24"/>
            <w:szCs w:val="24"/>
          </w:rPr>
          <w:t>https://www.citictel-cpc.com/EN/HK/Pages/index.html</w:t>
        </w:r>
      </w:hyperlink>
    </w:p>
    <w:p w:rsidR="00592C75" w:rsidRPr="00592C75" w:rsidRDefault="00592C75" w:rsidP="00592C75">
      <w:pPr>
        <w:jc w:val="both"/>
        <w:rPr>
          <w:rFonts w:asciiTheme="minorHAnsi" w:eastAsia="Cambria" w:hAnsiTheme="minorHAnsi" w:cstheme="minorHAnsi"/>
          <w:b/>
          <w:i/>
          <w:sz w:val="24"/>
          <w:szCs w:val="24"/>
        </w:rPr>
      </w:pPr>
      <w:r w:rsidRPr="00592C75">
        <w:rPr>
          <w:rFonts w:asciiTheme="minorHAnsi" w:eastAsia="Cambria" w:hAnsiTheme="minorHAnsi" w:cstheme="minorHAnsi"/>
          <w:b/>
          <w:i/>
          <w:sz w:val="24"/>
          <w:szCs w:val="24"/>
          <w:u w:val="single"/>
        </w:rPr>
        <w:t>Exposure</w:t>
      </w:r>
    </w:p>
    <w:p w:rsidR="00592C75" w:rsidRPr="00592C75" w:rsidRDefault="00592C75" w:rsidP="00592C75">
      <w:pPr>
        <w:jc w:val="both"/>
        <w:rPr>
          <w:rFonts w:asciiTheme="minorHAnsi" w:eastAsia="Cambria" w:hAnsiTheme="minorHAnsi" w:cstheme="minorHAnsi"/>
          <w:sz w:val="24"/>
          <w:szCs w:val="24"/>
        </w:rPr>
      </w:pPr>
      <w:r w:rsidRPr="00592C75">
        <w:rPr>
          <w:rFonts w:asciiTheme="minorHAnsi" w:eastAsia="Cambria" w:hAnsiTheme="minorHAnsi" w:cstheme="minorHAnsi"/>
          <w:sz w:val="24"/>
          <w:szCs w:val="24"/>
        </w:rPr>
        <w:t>As partnering with CPC, you will have the opportunity to attend diverse development activities</w:t>
      </w:r>
      <w:r w:rsidR="000F66B4">
        <w:rPr>
          <w:rFonts w:asciiTheme="minorHAnsi" w:eastAsia="Cambria" w:hAnsiTheme="minorHAnsi" w:cstheme="minorHAnsi"/>
          <w:sz w:val="24"/>
          <w:szCs w:val="24"/>
        </w:rPr>
        <w:t xml:space="preserve"> in this summer </w:t>
      </w:r>
      <w:r w:rsidR="000F66B4" w:rsidRPr="000F66B4">
        <w:rPr>
          <w:rFonts w:asciiTheme="minorHAnsi" w:eastAsia="Cambria" w:hAnsiTheme="minorHAnsi" w:cstheme="minorHAnsi"/>
          <w:sz w:val="24"/>
          <w:szCs w:val="24"/>
        </w:rPr>
        <w:t>(mid-July – mid-September)</w:t>
      </w:r>
      <w:r w:rsidR="000F66B4">
        <w:rPr>
          <w:rFonts w:asciiTheme="minorHAnsi" w:eastAsia="Cambria" w:hAnsiTheme="minorHAnsi" w:cstheme="minorHAnsi"/>
          <w:sz w:val="24"/>
          <w:szCs w:val="24"/>
        </w:rPr>
        <w:t xml:space="preserve"> under </w:t>
      </w:r>
      <w:r w:rsidR="000F66B4" w:rsidRPr="00984E54">
        <w:rPr>
          <w:rFonts w:asciiTheme="minorHAnsi" w:hAnsiTheme="minorHAnsi" w:cstheme="minorHAnsi"/>
          <w:sz w:val="24"/>
          <w:szCs w:val="24"/>
          <w:lang w:eastAsia="zh-HK"/>
        </w:rPr>
        <w:t>ITC STEM Internship 2020</w:t>
      </w:r>
      <w:r w:rsidR="005A0C78">
        <w:rPr>
          <w:rFonts w:asciiTheme="minorHAnsi" w:eastAsia="Cambria" w:hAnsiTheme="minorHAnsi" w:cstheme="minorHAnsi"/>
          <w:sz w:val="24"/>
          <w:szCs w:val="24"/>
        </w:rPr>
        <w:t>:</w:t>
      </w:r>
    </w:p>
    <w:p w:rsidR="00592C75" w:rsidRPr="00592C75" w:rsidRDefault="00592C75" w:rsidP="00592C75">
      <w:pPr>
        <w:jc w:val="both"/>
        <w:rPr>
          <w:rFonts w:asciiTheme="minorHAnsi" w:eastAsia="Cambria" w:hAnsiTheme="minorHAnsi" w:cstheme="minorHAnsi"/>
          <w:sz w:val="24"/>
          <w:szCs w:val="24"/>
        </w:rPr>
      </w:pPr>
    </w:p>
    <w:p w:rsidR="00592C75" w:rsidRPr="00592C75" w:rsidRDefault="00592C75" w:rsidP="00592C75">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ind w:leftChars="0"/>
        <w:jc w:val="both"/>
        <w:rPr>
          <w:rFonts w:asciiTheme="minorHAnsi" w:eastAsia="Cambria" w:hAnsiTheme="minorHAnsi" w:cstheme="minorHAnsi"/>
          <w:sz w:val="24"/>
          <w:szCs w:val="24"/>
        </w:rPr>
      </w:pPr>
      <w:r w:rsidRPr="00592C75">
        <w:rPr>
          <w:rFonts w:asciiTheme="minorHAnsi" w:eastAsia="Cambria" w:hAnsiTheme="minorHAnsi" w:cstheme="minorHAnsi"/>
          <w:sz w:val="24"/>
          <w:szCs w:val="24"/>
        </w:rPr>
        <w:t>Data Center Visit</w:t>
      </w:r>
    </w:p>
    <w:p w:rsidR="00592C75" w:rsidRPr="00592C75" w:rsidRDefault="00592C75" w:rsidP="00592C75">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ind w:leftChars="0"/>
        <w:jc w:val="both"/>
        <w:rPr>
          <w:rFonts w:asciiTheme="minorHAnsi" w:eastAsia="Cambria" w:hAnsiTheme="minorHAnsi" w:cstheme="minorHAnsi"/>
          <w:sz w:val="24"/>
          <w:szCs w:val="24"/>
        </w:rPr>
      </w:pPr>
      <w:r w:rsidRPr="00592C75">
        <w:rPr>
          <w:rFonts w:asciiTheme="minorHAnsi" w:eastAsia="Cambria" w:hAnsiTheme="minorHAnsi" w:cstheme="minorHAnsi"/>
          <w:sz w:val="24"/>
          <w:szCs w:val="24"/>
        </w:rPr>
        <w:t>Seminars</w:t>
      </w:r>
    </w:p>
    <w:p w:rsidR="00592C75" w:rsidRPr="00592C75" w:rsidRDefault="00592C75" w:rsidP="00592C75">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ind w:leftChars="0"/>
        <w:jc w:val="both"/>
        <w:rPr>
          <w:rFonts w:asciiTheme="minorHAnsi" w:eastAsia="Cambria" w:hAnsiTheme="minorHAnsi" w:cstheme="minorHAnsi"/>
          <w:sz w:val="24"/>
          <w:szCs w:val="24"/>
        </w:rPr>
      </w:pPr>
      <w:r w:rsidRPr="00592C75">
        <w:rPr>
          <w:rFonts w:asciiTheme="minorHAnsi" w:eastAsia="Cambria" w:hAnsiTheme="minorHAnsi" w:cstheme="minorHAnsi"/>
          <w:sz w:val="24"/>
          <w:szCs w:val="24"/>
        </w:rPr>
        <w:t xml:space="preserve">Workshops </w:t>
      </w:r>
    </w:p>
    <w:p w:rsidR="00592C75" w:rsidRPr="00592C75" w:rsidRDefault="00592C75" w:rsidP="00592C75">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ind w:leftChars="0"/>
        <w:jc w:val="both"/>
        <w:rPr>
          <w:rFonts w:asciiTheme="minorHAnsi" w:eastAsia="Cambria" w:hAnsiTheme="minorHAnsi" w:cstheme="minorHAnsi"/>
          <w:sz w:val="24"/>
          <w:szCs w:val="24"/>
        </w:rPr>
      </w:pPr>
      <w:r w:rsidRPr="00592C75">
        <w:rPr>
          <w:rFonts w:asciiTheme="minorHAnsi" w:eastAsia="Cambria" w:hAnsiTheme="minorHAnsi" w:cstheme="minorHAnsi"/>
          <w:sz w:val="24"/>
          <w:szCs w:val="24"/>
        </w:rPr>
        <w:t>Product Trainings</w:t>
      </w:r>
    </w:p>
    <w:p w:rsidR="008E69A7" w:rsidRDefault="008E69A7">
      <w:pPr>
        <w:jc w:val="both"/>
        <w:rPr>
          <w:rFonts w:asciiTheme="minorHAnsi" w:eastAsia="Cambria" w:hAnsiTheme="minorHAnsi" w:cstheme="minorHAnsi"/>
          <w:b/>
          <w:i/>
          <w:sz w:val="24"/>
          <w:szCs w:val="24"/>
        </w:rPr>
      </w:pPr>
    </w:p>
    <w:p w:rsidR="00483A4D" w:rsidRPr="00592C75" w:rsidRDefault="00B824A7">
      <w:pPr>
        <w:jc w:val="both"/>
        <w:rPr>
          <w:rFonts w:asciiTheme="minorHAnsi" w:hAnsiTheme="minorHAnsi" w:cstheme="minorHAnsi"/>
          <w:sz w:val="24"/>
          <w:szCs w:val="24"/>
          <w:lang w:eastAsia="zh-HK"/>
        </w:rPr>
      </w:pPr>
      <w:r w:rsidRPr="00592C75">
        <w:rPr>
          <w:rFonts w:asciiTheme="minorHAnsi" w:eastAsia="Cambria" w:hAnsiTheme="minorHAnsi" w:cstheme="minorHAnsi"/>
          <w:sz w:val="24"/>
          <w:szCs w:val="24"/>
        </w:rPr>
        <w:t xml:space="preserve">As an intern with </w:t>
      </w:r>
      <w:r w:rsidR="00483A4D" w:rsidRPr="00592C75">
        <w:rPr>
          <w:rFonts w:asciiTheme="minorHAnsi" w:hAnsiTheme="minorHAnsi" w:cstheme="minorHAnsi"/>
          <w:sz w:val="24"/>
          <w:szCs w:val="24"/>
          <w:lang w:eastAsia="zh-HK"/>
        </w:rPr>
        <w:t>CPC,</w:t>
      </w:r>
      <w:r w:rsidRPr="00592C75">
        <w:rPr>
          <w:rFonts w:asciiTheme="minorHAnsi" w:eastAsia="Cambria" w:hAnsiTheme="minorHAnsi" w:cstheme="minorHAnsi"/>
          <w:sz w:val="24"/>
          <w:szCs w:val="24"/>
        </w:rPr>
        <w:t xml:space="preserve"> you will </w:t>
      </w:r>
      <w:r w:rsidR="00483A4D" w:rsidRPr="00592C75">
        <w:rPr>
          <w:rFonts w:asciiTheme="minorHAnsi" w:hAnsiTheme="minorHAnsi" w:cstheme="minorHAnsi"/>
          <w:sz w:val="24"/>
          <w:szCs w:val="24"/>
          <w:lang w:eastAsia="zh-HK"/>
        </w:rPr>
        <w:t>be assigned to o</w:t>
      </w:r>
      <w:r w:rsidR="005C67C5" w:rsidRPr="00592C75">
        <w:rPr>
          <w:rFonts w:asciiTheme="minorHAnsi" w:hAnsiTheme="minorHAnsi" w:cstheme="minorHAnsi"/>
          <w:sz w:val="24"/>
          <w:szCs w:val="24"/>
          <w:lang w:eastAsia="zh-HK"/>
        </w:rPr>
        <w:t xml:space="preserve">ne of the following teams: </w:t>
      </w:r>
    </w:p>
    <w:p w:rsidR="00483A4D" w:rsidRPr="00592C75" w:rsidRDefault="00483A4D">
      <w:pPr>
        <w:jc w:val="both"/>
        <w:rPr>
          <w:rFonts w:asciiTheme="minorHAnsi" w:hAnsiTheme="minorHAnsi" w:cstheme="minorHAnsi"/>
          <w:sz w:val="24"/>
          <w:szCs w:val="24"/>
          <w:lang w:eastAsia="zh-HK"/>
        </w:rPr>
      </w:pPr>
    </w:p>
    <w:p w:rsidR="00483A4D" w:rsidRPr="00592C75" w:rsidRDefault="005C67C5" w:rsidP="00483A4D">
      <w:pPr>
        <w:pStyle w:val="ListParagraph"/>
        <w:numPr>
          <w:ilvl w:val="0"/>
          <w:numId w:val="3"/>
        </w:numPr>
        <w:ind w:leftChars="0"/>
        <w:jc w:val="both"/>
        <w:rPr>
          <w:rFonts w:asciiTheme="minorHAnsi" w:hAnsiTheme="minorHAnsi" w:cstheme="minorHAnsi"/>
          <w:color w:val="auto"/>
          <w:sz w:val="24"/>
          <w:szCs w:val="24"/>
          <w:lang w:eastAsia="zh-HK"/>
        </w:rPr>
      </w:pPr>
      <w:r w:rsidRPr="00592C75">
        <w:rPr>
          <w:rFonts w:asciiTheme="minorHAnsi" w:hAnsiTheme="minorHAnsi" w:cstheme="minorHAnsi"/>
          <w:color w:val="auto"/>
          <w:sz w:val="24"/>
          <w:szCs w:val="24"/>
          <w:lang w:eastAsia="zh-HK"/>
        </w:rPr>
        <w:t>Network</w:t>
      </w:r>
      <w:r w:rsidR="00FD5964" w:rsidRPr="00592C75">
        <w:rPr>
          <w:rFonts w:asciiTheme="minorHAnsi" w:hAnsiTheme="minorHAnsi" w:cstheme="minorHAnsi"/>
          <w:color w:val="auto"/>
          <w:sz w:val="24"/>
          <w:szCs w:val="24"/>
          <w:lang w:eastAsia="zh-HK"/>
        </w:rPr>
        <w:t xml:space="preserve"> </w:t>
      </w:r>
    </w:p>
    <w:p w:rsidR="00483A4D" w:rsidRPr="00592C75" w:rsidRDefault="005C67C5" w:rsidP="00483A4D">
      <w:pPr>
        <w:pStyle w:val="ListParagraph"/>
        <w:numPr>
          <w:ilvl w:val="0"/>
          <w:numId w:val="3"/>
        </w:numPr>
        <w:ind w:leftChars="0"/>
        <w:jc w:val="both"/>
        <w:rPr>
          <w:rFonts w:asciiTheme="minorHAnsi" w:hAnsiTheme="minorHAnsi" w:cstheme="minorHAnsi"/>
          <w:sz w:val="24"/>
          <w:szCs w:val="24"/>
          <w:lang w:eastAsia="zh-HK"/>
        </w:rPr>
      </w:pPr>
      <w:r w:rsidRPr="00592C75">
        <w:rPr>
          <w:rFonts w:asciiTheme="minorHAnsi" w:hAnsiTheme="minorHAnsi" w:cstheme="minorHAnsi"/>
          <w:sz w:val="24"/>
          <w:szCs w:val="24"/>
          <w:lang w:eastAsia="zh-HK"/>
        </w:rPr>
        <w:t>Security Services Delivery and Operation</w:t>
      </w:r>
    </w:p>
    <w:p w:rsidR="005C67C5" w:rsidRDefault="005C67C5" w:rsidP="00483A4D">
      <w:pPr>
        <w:pStyle w:val="ListParagraph"/>
        <w:numPr>
          <w:ilvl w:val="0"/>
          <w:numId w:val="3"/>
        </w:numPr>
        <w:ind w:leftChars="0"/>
        <w:jc w:val="both"/>
        <w:rPr>
          <w:rFonts w:asciiTheme="minorHAnsi" w:hAnsiTheme="minorHAnsi" w:cstheme="minorHAnsi"/>
          <w:sz w:val="24"/>
          <w:szCs w:val="24"/>
          <w:lang w:eastAsia="zh-HK"/>
        </w:rPr>
      </w:pPr>
      <w:r w:rsidRPr="00592C75">
        <w:rPr>
          <w:rFonts w:asciiTheme="minorHAnsi" w:hAnsiTheme="minorHAnsi" w:cstheme="minorHAnsi"/>
          <w:sz w:val="24"/>
          <w:szCs w:val="24"/>
          <w:lang w:eastAsia="zh-HK"/>
        </w:rPr>
        <w:t xml:space="preserve">Product </w:t>
      </w:r>
    </w:p>
    <w:p w:rsidR="00CD3B84" w:rsidRPr="00592C75" w:rsidRDefault="00CD3B84" w:rsidP="00483A4D">
      <w:pPr>
        <w:pStyle w:val="ListParagraph"/>
        <w:numPr>
          <w:ilvl w:val="0"/>
          <w:numId w:val="3"/>
        </w:numPr>
        <w:ind w:leftChars="0"/>
        <w:jc w:val="both"/>
        <w:rPr>
          <w:rFonts w:asciiTheme="minorHAnsi" w:hAnsiTheme="minorHAnsi" w:cstheme="minorHAnsi"/>
          <w:sz w:val="24"/>
          <w:szCs w:val="24"/>
          <w:lang w:eastAsia="zh-HK"/>
        </w:rPr>
      </w:pPr>
      <w:r>
        <w:rPr>
          <w:rFonts w:asciiTheme="minorHAnsi" w:hAnsiTheme="minorHAnsi" w:cstheme="minorHAnsi"/>
          <w:sz w:val="24"/>
          <w:szCs w:val="24"/>
          <w:lang w:eastAsia="zh-HK"/>
        </w:rPr>
        <w:t>Information Technology Services &amp; Data Science</w:t>
      </w:r>
    </w:p>
    <w:p w:rsidR="00483A4D" w:rsidRPr="00592C75" w:rsidRDefault="00483A4D">
      <w:pPr>
        <w:jc w:val="both"/>
        <w:rPr>
          <w:rFonts w:asciiTheme="minorHAnsi" w:hAnsiTheme="minorHAnsi" w:cstheme="minorHAnsi"/>
          <w:sz w:val="24"/>
          <w:szCs w:val="24"/>
          <w:lang w:eastAsia="zh-HK"/>
        </w:rPr>
      </w:pPr>
      <w:bookmarkStart w:id="0" w:name="_GoBack"/>
      <w:bookmarkEnd w:id="0"/>
    </w:p>
    <w:p w:rsidR="00FD2491" w:rsidRPr="00592C75" w:rsidRDefault="00483A4D">
      <w:pPr>
        <w:jc w:val="both"/>
        <w:rPr>
          <w:rFonts w:asciiTheme="minorHAnsi" w:hAnsiTheme="minorHAnsi" w:cstheme="minorHAnsi"/>
          <w:sz w:val="24"/>
          <w:szCs w:val="24"/>
          <w:lang w:eastAsia="zh-HK"/>
        </w:rPr>
      </w:pPr>
      <w:r w:rsidRPr="00592C75">
        <w:rPr>
          <w:rFonts w:asciiTheme="minorHAnsi" w:hAnsiTheme="minorHAnsi" w:cstheme="minorHAnsi"/>
          <w:sz w:val="24"/>
          <w:szCs w:val="24"/>
          <w:lang w:eastAsia="zh-HK"/>
        </w:rPr>
        <w:lastRenderedPageBreak/>
        <w:t xml:space="preserve">You </w:t>
      </w:r>
      <w:r w:rsidR="00016AC7" w:rsidRPr="00592C75">
        <w:rPr>
          <w:rFonts w:asciiTheme="minorHAnsi" w:hAnsiTheme="minorHAnsi" w:cstheme="minorHAnsi"/>
          <w:sz w:val="24"/>
          <w:szCs w:val="24"/>
          <w:lang w:eastAsia="zh-HK"/>
        </w:rPr>
        <w:t>will work with colleagues</w:t>
      </w:r>
      <w:r w:rsidRPr="00592C75">
        <w:rPr>
          <w:rFonts w:asciiTheme="minorHAnsi" w:hAnsiTheme="minorHAnsi" w:cstheme="minorHAnsi"/>
          <w:sz w:val="24"/>
          <w:szCs w:val="24"/>
          <w:lang w:eastAsia="zh-HK"/>
        </w:rPr>
        <w:t xml:space="preserve"> </w:t>
      </w:r>
      <w:r w:rsidR="00016AC7" w:rsidRPr="00592C75">
        <w:rPr>
          <w:rFonts w:asciiTheme="minorHAnsi" w:hAnsiTheme="minorHAnsi" w:cstheme="minorHAnsi"/>
          <w:sz w:val="24"/>
          <w:szCs w:val="24"/>
          <w:lang w:eastAsia="zh-HK"/>
        </w:rPr>
        <w:t xml:space="preserve">and senior members </w:t>
      </w:r>
      <w:r w:rsidR="00B824A7" w:rsidRPr="00592C75">
        <w:rPr>
          <w:rFonts w:asciiTheme="minorHAnsi" w:eastAsia="Cambria" w:hAnsiTheme="minorHAnsi" w:cstheme="minorHAnsi"/>
          <w:sz w:val="24"/>
          <w:szCs w:val="24"/>
        </w:rPr>
        <w:t xml:space="preserve">on </w:t>
      </w:r>
      <w:r w:rsidR="00755451" w:rsidRPr="00592C75">
        <w:rPr>
          <w:rFonts w:asciiTheme="minorHAnsi" w:hAnsiTheme="minorHAnsi" w:cstheme="minorHAnsi"/>
          <w:sz w:val="24"/>
          <w:szCs w:val="24"/>
          <w:lang w:eastAsia="zh-HK"/>
        </w:rPr>
        <w:t>the daily tasks</w:t>
      </w:r>
      <w:r w:rsidR="00016AC7" w:rsidRPr="00592C75">
        <w:rPr>
          <w:rFonts w:asciiTheme="minorHAnsi" w:hAnsiTheme="minorHAnsi" w:cstheme="minorHAnsi"/>
          <w:sz w:val="24"/>
          <w:szCs w:val="24"/>
          <w:lang w:eastAsia="zh-HK"/>
        </w:rPr>
        <w:t xml:space="preserve">, </w:t>
      </w:r>
      <w:r w:rsidR="00B824A7" w:rsidRPr="00592C75">
        <w:rPr>
          <w:rFonts w:asciiTheme="minorHAnsi" w:eastAsia="Cambria" w:hAnsiTheme="minorHAnsi" w:cstheme="minorHAnsi"/>
          <w:sz w:val="24"/>
          <w:szCs w:val="24"/>
        </w:rPr>
        <w:t>projects</w:t>
      </w:r>
      <w:r w:rsidR="00755451" w:rsidRPr="00592C75">
        <w:rPr>
          <w:rFonts w:asciiTheme="minorHAnsi" w:hAnsiTheme="minorHAnsi" w:cstheme="minorHAnsi"/>
          <w:sz w:val="24"/>
          <w:szCs w:val="24"/>
          <w:lang w:eastAsia="zh-HK"/>
        </w:rPr>
        <w:t xml:space="preserve"> </w:t>
      </w:r>
      <w:r w:rsidR="00016AC7" w:rsidRPr="00592C75">
        <w:rPr>
          <w:rFonts w:asciiTheme="minorHAnsi" w:hAnsiTheme="minorHAnsi" w:cstheme="minorHAnsi"/>
          <w:sz w:val="24"/>
          <w:szCs w:val="24"/>
          <w:lang w:eastAsia="zh-HK"/>
        </w:rPr>
        <w:t>as well as participate in trainings</w:t>
      </w:r>
      <w:r w:rsidR="00B824A7" w:rsidRPr="00592C75">
        <w:rPr>
          <w:rFonts w:asciiTheme="minorHAnsi" w:eastAsia="Cambria" w:hAnsiTheme="minorHAnsi" w:cstheme="minorHAnsi"/>
          <w:sz w:val="24"/>
          <w:szCs w:val="24"/>
        </w:rPr>
        <w:t xml:space="preserve">. </w:t>
      </w:r>
      <w:r w:rsidR="008A2A93" w:rsidRPr="00592C75">
        <w:rPr>
          <w:rFonts w:asciiTheme="minorHAnsi" w:hAnsiTheme="minorHAnsi" w:cstheme="minorHAnsi"/>
          <w:sz w:val="24"/>
          <w:szCs w:val="24"/>
          <w:lang w:eastAsia="zh-HK"/>
        </w:rPr>
        <w:t>Upon the completion of the internship, y</w:t>
      </w:r>
      <w:r w:rsidR="00B824A7" w:rsidRPr="00592C75">
        <w:rPr>
          <w:rFonts w:asciiTheme="minorHAnsi" w:eastAsia="Cambria" w:hAnsiTheme="minorHAnsi" w:cstheme="minorHAnsi"/>
          <w:sz w:val="24"/>
          <w:szCs w:val="24"/>
        </w:rPr>
        <w:t xml:space="preserve">ou </w:t>
      </w:r>
      <w:r w:rsidR="00755451" w:rsidRPr="00592C75">
        <w:rPr>
          <w:rFonts w:asciiTheme="minorHAnsi" w:hAnsiTheme="minorHAnsi" w:cstheme="minorHAnsi"/>
          <w:sz w:val="24"/>
          <w:szCs w:val="24"/>
          <w:lang w:eastAsia="zh-HK"/>
        </w:rPr>
        <w:t xml:space="preserve">will </w:t>
      </w:r>
      <w:r w:rsidR="00016AC7" w:rsidRPr="00592C75">
        <w:rPr>
          <w:rFonts w:asciiTheme="minorHAnsi" w:hAnsiTheme="minorHAnsi" w:cstheme="minorHAnsi"/>
          <w:sz w:val="24"/>
          <w:szCs w:val="24"/>
          <w:lang w:eastAsia="zh-HK"/>
        </w:rPr>
        <w:t>be equipped with</w:t>
      </w:r>
      <w:r w:rsidR="00755451" w:rsidRPr="00592C75">
        <w:rPr>
          <w:rFonts w:asciiTheme="minorHAnsi" w:hAnsiTheme="minorHAnsi" w:cstheme="minorHAnsi"/>
          <w:sz w:val="24"/>
          <w:szCs w:val="24"/>
          <w:lang w:eastAsia="zh-HK"/>
        </w:rPr>
        <w:t xml:space="preserve"> real job experience and insight of the ICT industry</w:t>
      </w:r>
      <w:r w:rsidR="008A2A93" w:rsidRPr="00592C75">
        <w:rPr>
          <w:rFonts w:asciiTheme="minorHAnsi" w:hAnsiTheme="minorHAnsi" w:cstheme="minorHAnsi"/>
          <w:sz w:val="24"/>
          <w:szCs w:val="24"/>
          <w:lang w:eastAsia="zh-HK"/>
        </w:rPr>
        <w:t>.</w:t>
      </w:r>
    </w:p>
    <w:p w:rsidR="00064211" w:rsidRPr="00592C75" w:rsidRDefault="00064211">
      <w:pPr>
        <w:jc w:val="both"/>
        <w:rPr>
          <w:rFonts w:asciiTheme="minorHAnsi" w:eastAsia="Cambria" w:hAnsiTheme="minorHAnsi" w:cstheme="minorHAnsi"/>
          <w:sz w:val="24"/>
          <w:szCs w:val="24"/>
        </w:rPr>
      </w:pPr>
    </w:p>
    <w:p w:rsidR="00A93DFC" w:rsidRPr="00592C75" w:rsidRDefault="00B824A7" w:rsidP="00A93DFC">
      <w:pPr>
        <w:jc w:val="both"/>
        <w:rPr>
          <w:rFonts w:asciiTheme="minorHAnsi" w:eastAsiaTheme="minorEastAsia" w:hAnsiTheme="minorHAnsi" w:cstheme="minorHAnsi"/>
          <w:b/>
          <w:i/>
          <w:sz w:val="24"/>
          <w:szCs w:val="24"/>
          <w:u w:val="single"/>
          <w:lang w:eastAsia="zh-HK"/>
        </w:rPr>
      </w:pPr>
      <w:r w:rsidRPr="00592C75">
        <w:rPr>
          <w:rFonts w:asciiTheme="minorHAnsi" w:eastAsia="Cambria" w:hAnsiTheme="minorHAnsi" w:cstheme="minorHAnsi"/>
          <w:b/>
          <w:i/>
          <w:sz w:val="24"/>
          <w:szCs w:val="24"/>
          <w:u w:val="single"/>
        </w:rPr>
        <w:t>Job Duties</w:t>
      </w:r>
    </w:p>
    <w:p w:rsidR="00CD3B84" w:rsidRPr="00CD3B84" w:rsidRDefault="00CD3B84" w:rsidP="00CD3B84">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ind w:leftChars="0"/>
        <w:jc w:val="both"/>
        <w:rPr>
          <w:rFonts w:asciiTheme="minorHAnsi" w:hAnsiTheme="minorHAnsi" w:cstheme="minorHAnsi"/>
          <w:sz w:val="24"/>
          <w:szCs w:val="24"/>
          <w:lang w:eastAsia="zh-HK"/>
        </w:rPr>
      </w:pPr>
      <w:r w:rsidRPr="00CD3B84">
        <w:rPr>
          <w:rFonts w:asciiTheme="minorHAnsi" w:hAnsiTheme="minorHAnsi" w:cstheme="minorHAnsi"/>
          <w:sz w:val="24"/>
          <w:szCs w:val="24"/>
          <w:lang w:eastAsia="zh-HK"/>
        </w:rPr>
        <w:t>Involve in departmental  initiatives and technical projects to support the growth of the company</w:t>
      </w:r>
    </w:p>
    <w:p w:rsidR="00CD3B84" w:rsidRPr="00CD3B84" w:rsidRDefault="00CD3B84" w:rsidP="00CD3B84">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ind w:leftChars="0"/>
        <w:jc w:val="both"/>
        <w:rPr>
          <w:rFonts w:asciiTheme="minorHAnsi" w:hAnsiTheme="minorHAnsi" w:cstheme="minorHAnsi"/>
          <w:sz w:val="24"/>
          <w:szCs w:val="24"/>
          <w:lang w:eastAsia="zh-HK"/>
        </w:rPr>
      </w:pPr>
      <w:r w:rsidRPr="00CD3B84">
        <w:rPr>
          <w:rFonts w:asciiTheme="minorHAnsi" w:hAnsiTheme="minorHAnsi" w:cstheme="minorHAnsi"/>
          <w:sz w:val="24"/>
          <w:szCs w:val="24"/>
          <w:lang w:eastAsia="zh-HK"/>
        </w:rPr>
        <w:t xml:space="preserve">Assist in preparing reports and analyses, including but not limited to the state-of-the-art or future market trends within ICT industry </w:t>
      </w:r>
    </w:p>
    <w:p w:rsidR="00CD3B84" w:rsidRPr="00CD3B84" w:rsidRDefault="00CD3B84" w:rsidP="00CD3B84">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ind w:leftChars="0"/>
        <w:jc w:val="both"/>
        <w:rPr>
          <w:rFonts w:asciiTheme="minorHAnsi" w:hAnsiTheme="minorHAnsi" w:cstheme="minorHAnsi"/>
          <w:sz w:val="24"/>
          <w:szCs w:val="24"/>
          <w:lang w:eastAsia="zh-HK"/>
        </w:rPr>
      </w:pPr>
      <w:r w:rsidRPr="00CD3B84">
        <w:rPr>
          <w:rFonts w:asciiTheme="minorHAnsi" w:hAnsiTheme="minorHAnsi" w:cstheme="minorHAnsi"/>
          <w:sz w:val="24"/>
          <w:szCs w:val="24"/>
          <w:lang w:eastAsia="zh-HK"/>
        </w:rPr>
        <w:t>Participate in UAT testing for system enhancement</w:t>
      </w:r>
    </w:p>
    <w:p w:rsidR="00CD3B84" w:rsidRPr="00CD3B84" w:rsidRDefault="00CD3B84" w:rsidP="00CD3B84">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ind w:leftChars="0"/>
        <w:jc w:val="both"/>
        <w:rPr>
          <w:rFonts w:asciiTheme="minorHAnsi" w:hAnsiTheme="minorHAnsi" w:cstheme="minorHAnsi"/>
          <w:sz w:val="24"/>
          <w:szCs w:val="24"/>
          <w:lang w:eastAsia="zh-HK"/>
        </w:rPr>
      </w:pPr>
      <w:r w:rsidRPr="00CD3B84">
        <w:rPr>
          <w:rFonts w:asciiTheme="minorHAnsi" w:hAnsiTheme="minorHAnsi" w:cstheme="minorHAnsi"/>
          <w:sz w:val="24"/>
          <w:szCs w:val="24"/>
          <w:lang w:eastAsia="zh-HK"/>
        </w:rPr>
        <w:t xml:space="preserve">Prepare, review and update procedures and technical guidelines to smoothen daily operation  </w:t>
      </w:r>
    </w:p>
    <w:p w:rsidR="00CD3B84" w:rsidRPr="00CD3B84" w:rsidRDefault="00CD3B84" w:rsidP="00CD3B84">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ind w:leftChars="0"/>
        <w:jc w:val="both"/>
        <w:rPr>
          <w:rFonts w:asciiTheme="minorHAnsi" w:hAnsiTheme="minorHAnsi" w:cstheme="minorHAnsi"/>
          <w:sz w:val="24"/>
          <w:szCs w:val="24"/>
          <w:lang w:eastAsia="zh-HK"/>
        </w:rPr>
      </w:pPr>
      <w:r w:rsidRPr="00CD3B84">
        <w:rPr>
          <w:rFonts w:asciiTheme="minorHAnsi" w:hAnsiTheme="minorHAnsi" w:cstheme="minorHAnsi"/>
          <w:sz w:val="24"/>
          <w:szCs w:val="24"/>
          <w:lang w:eastAsia="zh-HK"/>
        </w:rPr>
        <w:t>Handle ad hoc projects as assigned</w:t>
      </w:r>
    </w:p>
    <w:p w:rsidR="00592C75" w:rsidRPr="00592C75" w:rsidRDefault="00592C75" w:rsidP="00592C75">
      <w:pPr>
        <w:jc w:val="both"/>
        <w:rPr>
          <w:rFonts w:asciiTheme="minorHAnsi" w:hAnsiTheme="minorHAnsi" w:cstheme="minorHAnsi"/>
          <w:sz w:val="24"/>
          <w:szCs w:val="24"/>
          <w:lang w:eastAsia="zh-HK"/>
        </w:rPr>
      </w:pPr>
    </w:p>
    <w:p w:rsidR="00592C75" w:rsidRPr="00592C75" w:rsidRDefault="00592C75" w:rsidP="00592C75">
      <w:pPr>
        <w:jc w:val="both"/>
        <w:rPr>
          <w:rFonts w:asciiTheme="minorHAnsi" w:eastAsia="Cambria" w:hAnsiTheme="minorHAnsi" w:cstheme="minorHAnsi"/>
          <w:b/>
          <w:i/>
          <w:sz w:val="24"/>
          <w:szCs w:val="24"/>
          <w:u w:val="single"/>
        </w:rPr>
      </w:pPr>
      <w:r w:rsidRPr="00592C75">
        <w:rPr>
          <w:rFonts w:asciiTheme="minorHAnsi" w:eastAsia="Cambria" w:hAnsiTheme="minorHAnsi" w:cstheme="minorHAnsi"/>
          <w:b/>
          <w:i/>
          <w:sz w:val="24"/>
          <w:szCs w:val="24"/>
          <w:u w:val="single"/>
        </w:rPr>
        <w:t>Qualifications</w:t>
      </w:r>
    </w:p>
    <w:p w:rsidR="00592C75" w:rsidRPr="00592C75" w:rsidRDefault="00592C75" w:rsidP="00592C75">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ind w:leftChars="0"/>
        <w:jc w:val="both"/>
        <w:rPr>
          <w:rFonts w:asciiTheme="minorHAnsi" w:hAnsiTheme="minorHAnsi" w:cstheme="minorHAnsi"/>
          <w:sz w:val="24"/>
          <w:szCs w:val="24"/>
          <w:lang w:eastAsia="zh-HK"/>
        </w:rPr>
      </w:pPr>
      <w:r w:rsidRPr="00592C75">
        <w:rPr>
          <w:rFonts w:asciiTheme="minorHAnsi" w:hAnsiTheme="minorHAnsi" w:cstheme="minorHAnsi"/>
          <w:sz w:val="24"/>
          <w:szCs w:val="24"/>
          <w:lang w:eastAsia="zh-HK"/>
        </w:rPr>
        <w:t>With positive mindset, well organized and self-motivated</w:t>
      </w:r>
    </w:p>
    <w:p w:rsidR="00592C75" w:rsidRPr="00592C75" w:rsidRDefault="00592C75" w:rsidP="00592C75">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ind w:leftChars="0"/>
        <w:jc w:val="both"/>
        <w:rPr>
          <w:rFonts w:asciiTheme="minorHAnsi" w:hAnsiTheme="minorHAnsi" w:cstheme="minorHAnsi"/>
          <w:sz w:val="24"/>
          <w:szCs w:val="24"/>
          <w:lang w:eastAsia="zh-HK"/>
        </w:rPr>
      </w:pPr>
      <w:r w:rsidRPr="00592C75">
        <w:rPr>
          <w:rFonts w:asciiTheme="minorHAnsi" w:hAnsiTheme="minorHAnsi" w:cstheme="minorHAnsi"/>
          <w:sz w:val="24"/>
          <w:szCs w:val="24"/>
          <w:lang w:eastAsia="zh-HK"/>
        </w:rPr>
        <w:t>Excellent communication and interpersonal skills</w:t>
      </w:r>
    </w:p>
    <w:p w:rsidR="00592C75" w:rsidRDefault="00592C75" w:rsidP="00592C75">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ind w:leftChars="0"/>
        <w:jc w:val="both"/>
        <w:rPr>
          <w:rFonts w:asciiTheme="minorHAnsi" w:hAnsiTheme="minorHAnsi" w:cstheme="minorHAnsi"/>
          <w:sz w:val="24"/>
          <w:szCs w:val="24"/>
          <w:lang w:eastAsia="zh-HK"/>
        </w:rPr>
      </w:pPr>
      <w:r w:rsidRPr="00592C75">
        <w:rPr>
          <w:rFonts w:asciiTheme="minorHAnsi" w:hAnsiTheme="minorHAnsi" w:cstheme="minorHAnsi"/>
          <w:sz w:val="24"/>
          <w:szCs w:val="24"/>
          <w:lang w:eastAsia="zh-HK"/>
        </w:rPr>
        <w:t>Attention to details with high level of accuracy</w:t>
      </w:r>
    </w:p>
    <w:p w:rsidR="00E23964" w:rsidRDefault="00E23964" w:rsidP="00E23964">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sz w:val="24"/>
          <w:szCs w:val="24"/>
          <w:lang w:eastAsia="zh-HK"/>
        </w:rPr>
      </w:pPr>
    </w:p>
    <w:p w:rsidR="00E23964" w:rsidRDefault="00E23964" w:rsidP="00E23964">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sz w:val="24"/>
          <w:szCs w:val="24"/>
          <w:lang w:eastAsia="zh-HK"/>
        </w:rPr>
      </w:pPr>
      <w:r w:rsidRPr="00E23964">
        <w:rPr>
          <w:rFonts w:asciiTheme="minorHAnsi" w:hAnsiTheme="minorHAnsi" w:cstheme="minorHAnsi"/>
          <w:sz w:val="24"/>
          <w:szCs w:val="24"/>
          <w:lang w:eastAsia="zh-HK"/>
        </w:rPr>
        <w:t>Ple</w:t>
      </w:r>
      <w:r>
        <w:rPr>
          <w:rFonts w:asciiTheme="minorHAnsi" w:hAnsiTheme="minorHAnsi" w:cstheme="minorHAnsi"/>
          <w:sz w:val="24"/>
          <w:szCs w:val="24"/>
          <w:lang w:eastAsia="zh-HK"/>
        </w:rPr>
        <w:t>ase send your complete resume</w:t>
      </w:r>
      <w:r w:rsidRPr="00E23964">
        <w:rPr>
          <w:rFonts w:asciiTheme="minorHAnsi" w:hAnsiTheme="minorHAnsi" w:cstheme="minorHAnsi"/>
          <w:sz w:val="24"/>
          <w:szCs w:val="24"/>
          <w:lang w:eastAsia="zh-HK"/>
        </w:rPr>
        <w:t xml:space="preserve"> by mail to: </w:t>
      </w:r>
      <w:hyperlink r:id="rId9" w:history="1">
        <w:r w:rsidR="00741A24" w:rsidRPr="00233B75">
          <w:rPr>
            <w:rStyle w:val="Hyperlink"/>
            <w:rFonts w:asciiTheme="minorHAnsi" w:hAnsiTheme="minorHAnsi" w:cstheme="minorHAnsi"/>
            <w:sz w:val="24"/>
            <w:szCs w:val="24"/>
            <w:lang w:eastAsia="zh-HK"/>
          </w:rPr>
          <w:t>jobs@citictel-cpc.com</w:t>
        </w:r>
      </w:hyperlink>
    </w:p>
    <w:p w:rsidR="00592C75" w:rsidRPr="00592C75" w:rsidRDefault="00592C75" w:rsidP="00592C75">
      <w:pPr>
        <w:jc w:val="both"/>
        <w:rPr>
          <w:rFonts w:asciiTheme="minorHAnsi" w:hAnsiTheme="minorHAnsi" w:cstheme="minorHAnsi"/>
          <w:sz w:val="24"/>
          <w:szCs w:val="24"/>
          <w:lang w:eastAsia="zh-HK"/>
        </w:rPr>
      </w:pPr>
    </w:p>
    <w:p w:rsidR="009017F5" w:rsidRPr="00592C75" w:rsidRDefault="009017F5" w:rsidP="009017F5">
      <w:pPr>
        <w:jc w:val="both"/>
        <w:rPr>
          <w:rFonts w:asciiTheme="minorHAnsi" w:hAnsiTheme="minorHAnsi" w:cstheme="minorHAnsi"/>
          <w:sz w:val="24"/>
          <w:szCs w:val="24"/>
          <w:lang w:eastAsia="zh-HK"/>
        </w:rPr>
      </w:pPr>
    </w:p>
    <w:sectPr w:rsidR="009017F5" w:rsidRPr="00592C75" w:rsidSect="00DA1910">
      <w:headerReference w:type="default" r:id="rId10"/>
      <w:pgSz w:w="12240" w:h="15840"/>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6D2" w:rsidRDefault="00CE66D2">
      <w:pPr>
        <w:spacing w:line="240" w:lineRule="auto"/>
      </w:pPr>
      <w:r>
        <w:separator/>
      </w:r>
    </w:p>
  </w:endnote>
  <w:endnote w:type="continuationSeparator" w:id="0">
    <w:p w:rsidR="00CE66D2" w:rsidRDefault="00CE66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6D2" w:rsidRDefault="00CE66D2">
      <w:pPr>
        <w:spacing w:line="240" w:lineRule="auto"/>
      </w:pPr>
      <w:r>
        <w:separator/>
      </w:r>
    </w:p>
  </w:footnote>
  <w:footnote w:type="continuationSeparator" w:id="0">
    <w:p w:rsidR="00CE66D2" w:rsidRDefault="00CE66D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145" w:rsidRDefault="00D80145">
    <w:pPr>
      <w:jc w:val="right"/>
    </w:pPr>
  </w:p>
  <w:p w:rsidR="00FD2491" w:rsidRDefault="00FD2491">
    <w:pPr>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C1351"/>
    <w:multiLevelType w:val="hybridMultilevel"/>
    <w:tmpl w:val="94E8FB44"/>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 w15:restartNumberingAfterBreak="0">
    <w:nsid w:val="1D6E326C"/>
    <w:multiLevelType w:val="multilevel"/>
    <w:tmpl w:val="3D30C7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A68122D"/>
    <w:multiLevelType w:val="multilevel"/>
    <w:tmpl w:val="EF4A71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47B30D5"/>
    <w:multiLevelType w:val="multilevel"/>
    <w:tmpl w:val="0C0A2C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69B2F5F"/>
    <w:multiLevelType w:val="hybridMultilevel"/>
    <w:tmpl w:val="B66CF9CE"/>
    <w:lvl w:ilvl="0" w:tplc="4D2E2C1C">
      <w:numFmt w:val="bullet"/>
      <w:lvlText w:val="-"/>
      <w:lvlJc w:val="left"/>
      <w:pPr>
        <w:ind w:left="360" w:hanging="360"/>
      </w:pPr>
      <w:rPr>
        <w:rFonts w:ascii="Cambria" w:eastAsia="PMingLiU" w:hAnsi="Cambria" w:cs="Cambria"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59CF16E0"/>
    <w:multiLevelType w:val="multilevel"/>
    <w:tmpl w:val="62BE90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 w:numId="8">
    <w:abstractNumId w:val="4"/>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491"/>
    <w:rsid w:val="00016AC7"/>
    <w:rsid w:val="000358E9"/>
    <w:rsid w:val="00064211"/>
    <w:rsid w:val="000F2B82"/>
    <w:rsid w:val="000F66B4"/>
    <w:rsid w:val="00250F06"/>
    <w:rsid w:val="00264584"/>
    <w:rsid w:val="00313710"/>
    <w:rsid w:val="003479DF"/>
    <w:rsid w:val="003C1ADB"/>
    <w:rsid w:val="003D4275"/>
    <w:rsid w:val="00424C52"/>
    <w:rsid w:val="004641DF"/>
    <w:rsid w:val="00465BCF"/>
    <w:rsid w:val="00483A4D"/>
    <w:rsid w:val="004D4137"/>
    <w:rsid w:val="004D43BA"/>
    <w:rsid w:val="00592C75"/>
    <w:rsid w:val="005A0C78"/>
    <w:rsid w:val="005C1EC7"/>
    <w:rsid w:val="005C67C5"/>
    <w:rsid w:val="005D7FF5"/>
    <w:rsid w:val="00625D9F"/>
    <w:rsid w:val="006F0BD2"/>
    <w:rsid w:val="00715C1A"/>
    <w:rsid w:val="00736A2E"/>
    <w:rsid w:val="00741A24"/>
    <w:rsid w:val="00755451"/>
    <w:rsid w:val="00822816"/>
    <w:rsid w:val="008335F6"/>
    <w:rsid w:val="008A2A93"/>
    <w:rsid w:val="008E69A7"/>
    <w:rsid w:val="008F4D48"/>
    <w:rsid w:val="009017F5"/>
    <w:rsid w:val="00926EC4"/>
    <w:rsid w:val="00984E54"/>
    <w:rsid w:val="009857C0"/>
    <w:rsid w:val="0099059B"/>
    <w:rsid w:val="00A20B77"/>
    <w:rsid w:val="00A93DFC"/>
    <w:rsid w:val="00AD1900"/>
    <w:rsid w:val="00AF715D"/>
    <w:rsid w:val="00B52908"/>
    <w:rsid w:val="00B824A7"/>
    <w:rsid w:val="00C43349"/>
    <w:rsid w:val="00C628EF"/>
    <w:rsid w:val="00CB6766"/>
    <w:rsid w:val="00CD3B84"/>
    <w:rsid w:val="00CE66D2"/>
    <w:rsid w:val="00CF4E0E"/>
    <w:rsid w:val="00D62475"/>
    <w:rsid w:val="00D80145"/>
    <w:rsid w:val="00DA1910"/>
    <w:rsid w:val="00DF29AC"/>
    <w:rsid w:val="00E14CFA"/>
    <w:rsid w:val="00E23964"/>
    <w:rsid w:val="00E5054C"/>
    <w:rsid w:val="00E96F5D"/>
    <w:rsid w:val="00EE68ED"/>
    <w:rsid w:val="00FC7114"/>
    <w:rsid w:val="00FD2491"/>
    <w:rsid w:val="00FD5964"/>
    <w:rsid w:val="00FF73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16C176-8EED-489F-BD6D-9F7EFE6BE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PMingLiU" w:hAnsi="Arial" w:cs="Arial"/>
        <w:color w:val="000000"/>
        <w:sz w:val="22"/>
        <w:szCs w:val="22"/>
        <w:lang w:val="en-US" w:eastAsia="zh-CN"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628EF"/>
  </w:style>
  <w:style w:type="paragraph" w:styleId="Heading1">
    <w:name w:val="heading 1"/>
    <w:basedOn w:val="Normal"/>
    <w:next w:val="Normal"/>
    <w:rsid w:val="00C628EF"/>
    <w:pPr>
      <w:keepNext/>
      <w:keepLines/>
      <w:spacing w:before="400" w:after="120"/>
      <w:outlineLvl w:val="0"/>
    </w:pPr>
    <w:rPr>
      <w:sz w:val="40"/>
      <w:szCs w:val="40"/>
    </w:rPr>
  </w:style>
  <w:style w:type="paragraph" w:styleId="Heading2">
    <w:name w:val="heading 2"/>
    <w:basedOn w:val="Normal"/>
    <w:next w:val="Normal"/>
    <w:rsid w:val="00C628EF"/>
    <w:pPr>
      <w:keepNext/>
      <w:keepLines/>
      <w:spacing w:before="360" w:after="120"/>
      <w:outlineLvl w:val="1"/>
    </w:pPr>
    <w:rPr>
      <w:sz w:val="32"/>
      <w:szCs w:val="32"/>
    </w:rPr>
  </w:style>
  <w:style w:type="paragraph" w:styleId="Heading3">
    <w:name w:val="heading 3"/>
    <w:basedOn w:val="Normal"/>
    <w:next w:val="Normal"/>
    <w:rsid w:val="00C628EF"/>
    <w:pPr>
      <w:keepNext/>
      <w:keepLines/>
      <w:spacing w:before="320" w:after="80"/>
      <w:outlineLvl w:val="2"/>
    </w:pPr>
    <w:rPr>
      <w:color w:val="434343"/>
      <w:sz w:val="28"/>
      <w:szCs w:val="28"/>
    </w:rPr>
  </w:style>
  <w:style w:type="paragraph" w:styleId="Heading4">
    <w:name w:val="heading 4"/>
    <w:basedOn w:val="Normal"/>
    <w:next w:val="Normal"/>
    <w:rsid w:val="00C628EF"/>
    <w:pPr>
      <w:keepNext/>
      <w:keepLines/>
      <w:spacing w:before="280" w:after="80"/>
      <w:outlineLvl w:val="3"/>
    </w:pPr>
    <w:rPr>
      <w:color w:val="666666"/>
      <w:sz w:val="24"/>
      <w:szCs w:val="24"/>
    </w:rPr>
  </w:style>
  <w:style w:type="paragraph" w:styleId="Heading5">
    <w:name w:val="heading 5"/>
    <w:basedOn w:val="Normal"/>
    <w:next w:val="Normal"/>
    <w:rsid w:val="00C628EF"/>
    <w:pPr>
      <w:keepNext/>
      <w:keepLines/>
      <w:spacing w:before="240" w:after="80"/>
      <w:outlineLvl w:val="4"/>
    </w:pPr>
    <w:rPr>
      <w:color w:val="666666"/>
    </w:rPr>
  </w:style>
  <w:style w:type="paragraph" w:styleId="Heading6">
    <w:name w:val="heading 6"/>
    <w:basedOn w:val="Normal"/>
    <w:next w:val="Normal"/>
    <w:rsid w:val="00C628EF"/>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C628EF"/>
    <w:pPr>
      <w:keepNext/>
      <w:keepLines/>
      <w:spacing w:after="60"/>
    </w:pPr>
    <w:rPr>
      <w:sz w:val="52"/>
      <w:szCs w:val="52"/>
    </w:rPr>
  </w:style>
  <w:style w:type="paragraph" w:styleId="Subtitle">
    <w:name w:val="Subtitle"/>
    <w:basedOn w:val="Normal"/>
    <w:next w:val="Normal"/>
    <w:rsid w:val="00C628EF"/>
    <w:pPr>
      <w:keepNext/>
      <w:keepLines/>
      <w:spacing w:after="320"/>
    </w:pPr>
    <w:rPr>
      <w:color w:val="666666"/>
      <w:sz w:val="30"/>
      <w:szCs w:val="30"/>
    </w:rPr>
  </w:style>
  <w:style w:type="paragraph" w:styleId="Header">
    <w:name w:val="header"/>
    <w:basedOn w:val="Normal"/>
    <w:link w:val="HeaderChar"/>
    <w:uiPriority w:val="99"/>
    <w:unhideWhenUsed/>
    <w:rsid w:val="00D80145"/>
    <w:pPr>
      <w:tabs>
        <w:tab w:val="center" w:pos="4680"/>
        <w:tab w:val="right" w:pos="9360"/>
      </w:tabs>
      <w:spacing w:line="240" w:lineRule="auto"/>
    </w:pPr>
  </w:style>
  <w:style w:type="character" w:customStyle="1" w:styleId="HeaderChar">
    <w:name w:val="Header Char"/>
    <w:basedOn w:val="DefaultParagraphFont"/>
    <w:link w:val="Header"/>
    <w:uiPriority w:val="99"/>
    <w:rsid w:val="00D80145"/>
  </w:style>
  <w:style w:type="paragraph" w:styleId="Footer">
    <w:name w:val="footer"/>
    <w:basedOn w:val="Normal"/>
    <w:link w:val="FooterChar"/>
    <w:uiPriority w:val="99"/>
    <w:unhideWhenUsed/>
    <w:rsid w:val="00D80145"/>
    <w:pPr>
      <w:tabs>
        <w:tab w:val="center" w:pos="4680"/>
        <w:tab w:val="right" w:pos="9360"/>
      </w:tabs>
      <w:spacing w:line="240" w:lineRule="auto"/>
    </w:pPr>
  </w:style>
  <w:style w:type="character" w:customStyle="1" w:styleId="FooterChar">
    <w:name w:val="Footer Char"/>
    <w:basedOn w:val="DefaultParagraphFont"/>
    <w:link w:val="Footer"/>
    <w:uiPriority w:val="99"/>
    <w:rsid w:val="00D80145"/>
  </w:style>
  <w:style w:type="paragraph" w:styleId="ListParagraph">
    <w:name w:val="List Paragraph"/>
    <w:basedOn w:val="Normal"/>
    <w:uiPriority w:val="34"/>
    <w:qFormat/>
    <w:rsid w:val="00483A4D"/>
    <w:pPr>
      <w:ind w:leftChars="200" w:left="480"/>
    </w:pPr>
  </w:style>
  <w:style w:type="character" w:styleId="Hyperlink">
    <w:name w:val="Hyperlink"/>
    <w:basedOn w:val="DefaultParagraphFont"/>
    <w:uiPriority w:val="99"/>
    <w:unhideWhenUsed/>
    <w:rsid w:val="00625D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60184">
      <w:bodyDiv w:val="1"/>
      <w:marLeft w:val="0"/>
      <w:marRight w:val="0"/>
      <w:marTop w:val="0"/>
      <w:marBottom w:val="0"/>
      <w:divBdr>
        <w:top w:val="none" w:sz="0" w:space="0" w:color="auto"/>
        <w:left w:val="none" w:sz="0" w:space="0" w:color="auto"/>
        <w:bottom w:val="none" w:sz="0" w:space="0" w:color="auto"/>
        <w:right w:val="none" w:sz="0" w:space="0" w:color="auto"/>
      </w:divBdr>
    </w:div>
    <w:div w:id="113066120">
      <w:bodyDiv w:val="1"/>
      <w:marLeft w:val="0"/>
      <w:marRight w:val="0"/>
      <w:marTop w:val="0"/>
      <w:marBottom w:val="0"/>
      <w:divBdr>
        <w:top w:val="none" w:sz="0" w:space="0" w:color="auto"/>
        <w:left w:val="none" w:sz="0" w:space="0" w:color="auto"/>
        <w:bottom w:val="none" w:sz="0" w:space="0" w:color="auto"/>
        <w:right w:val="none" w:sz="0" w:space="0" w:color="auto"/>
      </w:divBdr>
    </w:div>
    <w:div w:id="185602971">
      <w:bodyDiv w:val="1"/>
      <w:marLeft w:val="0"/>
      <w:marRight w:val="0"/>
      <w:marTop w:val="0"/>
      <w:marBottom w:val="0"/>
      <w:divBdr>
        <w:top w:val="none" w:sz="0" w:space="0" w:color="auto"/>
        <w:left w:val="none" w:sz="0" w:space="0" w:color="auto"/>
        <w:bottom w:val="none" w:sz="0" w:space="0" w:color="auto"/>
        <w:right w:val="none" w:sz="0" w:space="0" w:color="auto"/>
      </w:divBdr>
    </w:div>
    <w:div w:id="227423387">
      <w:bodyDiv w:val="1"/>
      <w:marLeft w:val="0"/>
      <w:marRight w:val="0"/>
      <w:marTop w:val="0"/>
      <w:marBottom w:val="0"/>
      <w:divBdr>
        <w:top w:val="none" w:sz="0" w:space="0" w:color="auto"/>
        <w:left w:val="none" w:sz="0" w:space="0" w:color="auto"/>
        <w:bottom w:val="none" w:sz="0" w:space="0" w:color="auto"/>
        <w:right w:val="none" w:sz="0" w:space="0" w:color="auto"/>
      </w:divBdr>
    </w:div>
    <w:div w:id="439683348">
      <w:bodyDiv w:val="1"/>
      <w:marLeft w:val="0"/>
      <w:marRight w:val="0"/>
      <w:marTop w:val="0"/>
      <w:marBottom w:val="0"/>
      <w:divBdr>
        <w:top w:val="none" w:sz="0" w:space="0" w:color="auto"/>
        <w:left w:val="none" w:sz="0" w:space="0" w:color="auto"/>
        <w:bottom w:val="none" w:sz="0" w:space="0" w:color="auto"/>
        <w:right w:val="none" w:sz="0" w:space="0" w:color="auto"/>
      </w:divBdr>
    </w:div>
    <w:div w:id="525025884">
      <w:bodyDiv w:val="1"/>
      <w:marLeft w:val="0"/>
      <w:marRight w:val="0"/>
      <w:marTop w:val="0"/>
      <w:marBottom w:val="0"/>
      <w:divBdr>
        <w:top w:val="none" w:sz="0" w:space="0" w:color="auto"/>
        <w:left w:val="none" w:sz="0" w:space="0" w:color="auto"/>
        <w:bottom w:val="none" w:sz="0" w:space="0" w:color="auto"/>
        <w:right w:val="none" w:sz="0" w:space="0" w:color="auto"/>
      </w:divBdr>
    </w:div>
    <w:div w:id="731200647">
      <w:bodyDiv w:val="1"/>
      <w:marLeft w:val="0"/>
      <w:marRight w:val="0"/>
      <w:marTop w:val="0"/>
      <w:marBottom w:val="0"/>
      <w:divBdr>
        <w:top w:val="none" w:sz="0" w:space="0" w:color="auto"/>
        <w:left w:val="none" w:sz="0" w:space="0" w:color="auto"/>
        <w:bottom w:val="none" w:sz="0" w:space="0" w:color="auto"/>
        <w:right w:val="none" w:sz="0" w:space="0" w:color="auto"/>
      </w:divBdr>
    </w:div>
    <w:div w:id="838232769">
      <w:bodyDiv w:val="1"/>
      <w:marLeft w:val="0"/>
      <w:marRight w:val="0"/>
      <w:marTop w:val="0"/>
      <w:marBottom w:val="0"/>
      <w:divBdr>
        <w:top w:val="none" w:sz="0" w:space="0" w:color="auto"/>
        <w:left w:val="none" w:sz="0" w:space="0" w:color="auto"/>
        <w:bottom w:val="none" w:sz="0" w:space="0" w:color="auto"/>
        <w:right w:val="none" w:sz="0" w:space="0" w:color="auto"/>
      </w:divBdr>
    </w:div>
    <w:div w:id="868494530">
      <w:bodyDiv w:val="1"/>
      <w:marLeft w:val="0"/>
      <w:marRight w:val="0"/>
      <w:marTop w:val="0"/>
      <w:marBottom w:val="0"/>
      <w:divBdr>
        <w:top w:val="none" w:sz="0" w:space="0" w:color="auto"/>
        <w:left w:val="none" w:sz="0" w:space="0" w:color="auto"/>
        <w:bottom w:val="none" w:sz="0" w:space="0" w:color="auto"/>
        <w:right w:val="none" w:sz="0" w:space="0" w:color="auto"/>
      </w:divBdr>
    </w:div>
    <w:div w:id="1083382697">
      <w:bodyDiv w:val="1"/>
      <w:marLeft w:val="0"/>
      <w:marRight w:val="0"/>
      <w:marTop w:val="0"/>
      <w:marBottom w:val="0"/>
      <w:divBdr>
        <w:top w:val="none" w:sz="0" w:space="0" w:color="auto"/>
        <w:left w:val="none" w:sz="0" w:space="0" w:color="auto"/>
        <w:bottom w:val="none" w:sz="0" w:space="0" w:color="auto"/>
        <w:right w:val="none" w:sz="0" w:space="0" w:color="auto"/>
      </w:divBdr>
    </w:div>
    <w:div w:id="1107971571">
      <w:bodyDiv w:val="1"/>
      <w:marLeft w:val="0"/>
      <w:marRight w:val="0"/>
      <w:marTop w:val="0"/>
      <w:marBottom w:val="0"/>
      <w:divBdr>
        <w:top w:val="none" w:sz="0" w:space="0" w:color="auto"/>
        <w:left w:val="none" w:sz="0" w:space="0" w:color="auto"/>
        <w:bottom w:val="none" w:sz="0" w:space="0" w:color="auto"/>
        <w:right w:val="none" w:sz="0" w:space="0" w:color="auto"/>
      </w:divBdr>
    </w:div>
    <w:div w:id="1587567944">
      <w:bodyDiv w:val="1"/>
      <w:marLeft w:val="0"/>
      <w:marRight w:val="0"/>
      <w:marTop w:val="0"/>
      <w:marBottom w:val="0"/>
      <w:divBdr>
        <w:top w:val="none" w:sz="0" w:space="0" w:color="auto"/>
        <w:left w:val="none" w:sz="0" w:space="0" w:color="auto"/>
        <w:bottom w:val="none" w:sz="0" w:space="0" w:color="auto"/>
        <w:right w:val="none" w:sz="0" w:space="0" w:color="auto"/>
      </w:divBdr>
    </w:div>
    <w:div w:id="20052344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itictel-cpc.com/EN/HK/Pages/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bs@citictel-cp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339CB-00A3-4914-AD38-675A45D89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CITICTEL CPC</Company>
  <LinksUpToDate>false</LinksUpToDate>
  <CharactersWithSpaces>2712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Yanni Yeung</dc:creator>
  <cp:lastModifiedBy>Kitty Mak</cp:lastModifiedBy>
  <cp:revision>8</cp:revision>
  <dcterms:created xsi:type="dcterms:W3CDTF">2020-06-02T03:59:00Z</dcterms:created>
  <dcterms:modified xsi:type="dcterms:W3CDTF">2020-06-29T01:24:00Z</dcterms:modified>
</cp:coreProperties>
</file>